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22/20-321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насосов Corken, и запчастей к ним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411 545,17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БФО 202, ЦФО 2021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15.04.2021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23.04.2021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30.04.2021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07.05.2021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20 577,26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